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1B8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0"/>
        <w:jc w:val="center"/>
        <w:textAlignment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</w:rPr>
        <w:t>汕头技师学院采购学生全勤奖品报价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lang w:eastAsia="zh-CN"/>
        </w:rPr>
        <w:t>单</w:t>
      </w:r>
    </w:p>
    <w:p w14:paraId="42D0CEE0">
      <w:pPr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（采购编号：JSXYBJ2024037）</w:t>
      </w:r>
    </w:p>
    <w:p w14:paraId="0B96DEC5"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</w:pPr>
    </w:p>
    <w:tbl>
      <w:tblPr>
        <w:tblStyle w:val="4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921"/>
        <w:gridCol w:w="2313"/>
        <w:gridCol w:w="3627"/>
      </w:tblGrid>
      <w:tr w14:paraId="3EBBE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97" w:type="dxa"/>
            <w:vAlign w:val="center"/>
          </w:tcPr>
          <w:p w14:paraId="1668C2E1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21" w:type="dxa"/>
            <w:vAlign w:val="center"/>
          </w:tcPr>
          <w:p w14:paraId="7EE90752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货物内容</w:t>
            </w:r>
          </w:p>
        </w:tc>
        <w:tc>
          <w:tcPr>
            <w:tcW w:w="2313" w:type="dxa"/>
            <w:vAlign w:val="center"/>
          </w:tcPr>
          <w:p w14:paraId="4C0DC7C5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3627" w:type="dxa"/>
            <w:vAlign w:val="center"/>
          </w:tcPr>
          <w:p w14:paraId="426F9328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参数要求</w:t>
            </w:r>
          </w:p>
        </w:tc>
      </w:tr>
      <w:tr w14:paraId="54DA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797" w:type="dxa"/>
            <w:vAlign w:val="center"/>
          </w:tcPr>
          <w:p w14:paraId="05B17847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21" w:type="dxa"/>
            <w:vAlign w:val="center"/>
          </w:tcPr>
          <w:p w14:paraId="429CC700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不锈钢保温杯</w:t>
            </w:r>
          </w:p>
        </w:tc>
        <w:tc>
          <w:tcPr>
            <w:tcW w:w="2313" w:type="dxa"/>
            <w:vAlign w:val="center"/>
          </w:tcPr>
          <w:p w14:paraId="48296C7A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934个</w:t>
            </w:r>
          </w:p>
        </w:tc>
        <w:tc>
          <w:tcPr>
            <w:tcW w:w="3627" w:type="dxa"/>
            <w:vAlign w:val="center"/>
          </w:tcPr>
          <w:p w14:paraId="11B93CFA">
            <w:pPr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不锈钢保温杯</w:t>
            </w:r>
          </w:p>
          <w:p w14:paraId="4F504242">
            <w:pPr>
              <w:jc w:val="both"/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具有温度显示功能</w:t>
            </w:r>
          </w:p>
          <w:p w14:paraId="3906DBB1">
            <w:pPr>
              <w:jc w:val="both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lang w:val="en-US" w:eastAsia="zh-CN"/>
              </w:rPr>
              <w:t>杯侧需印“汕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lang w:val="en-US" w:eastAsia="zh-CN"/>
              </w:rPr>
              <w:t>头技师学院2023-2024学年度第二学期全勤奖留念”（要求：弧形，并添加二维码）</w:t>
            </w:r>
          </w:p>
          <w:p w14:paraId="1EA0839E">
            <w:pPr>
              <w:jc w:val="both"/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403985" cy="1403985"/>
                  <wp:effectExtent l="0" t="0" r="5715" b="5715"/>
                  <wp:docPr id="2" name="图片 2" descr="微信图片_20241120153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11201531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8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D19E73"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报价要求：单价不高于50元/个</w:t>
      </w:r>
    </w:p>
    <w:p w14:paraId="03976A63"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材质:不锈钢，符合国标，保证质量</w:t>
      </w:r>
    </w:p>
    <w:p w14:paraId="11C3F6D9"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容量：不少于380ml</w:t>
      </w:r>
    </w:p>
    <w:p w14:paraId="1C08DB5A">
      <w:pP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lang w:val="en-US" w:eastAsia="zh-CN"/>
        </w:rPr>
        <w:t>注：评审标准见附件</w:t>
      </w:r>
    </w:p>
    <w:p w14:paraId="36E0B3DD"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 w14:paraId="4D061963"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 w14:paraId="5D9ECC32"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 w14:paraId="07CE820E"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 w14:paraId="745BB9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0"/>
        <w:jc w:val="center"/>
        <w:textAlignment w:val="center"/>
        <w:rPr>
          <w:rFonts w:hint="default" w:ascii="宋体" w:hAnsi="宋体" w:eastAsia="宋体" w:cs="宋体"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</w:rPr>
        <w:t>汕头技师学院采购学生全勤奖品</w:t>
      </w:r>
      <w:r>
        <w:rPr>
          <w:rFonts w:hint="eastAsia" w:cs="宋体"/>
          <w:i w:val="0"/>
          <w:caps w:val="0"/>
          <w:color w:val="333333"/>
          <w:spacing w:val="0"/>
          <w:sz w:val="44"/>
          <w:szCs w:val="44"/>
          <w:lang w:val="en-US" w:eastAsia="zh-CN"/>
        </w:rPr>
        <w:t>评审标准</w:t>
      </w:r>
    </w:p>
    <w:p w14:paraId="38B9C0E5">
      <w:pPr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（采购编号：JSXYBJ2024037）</w:t>
      </w:r>
    </w:p>
    <w:p w14:paraId="4160815B">
      <w:pPr>
        <w:jc w:val="center"/>
        <w:rPr>
          <w:rFonts w:hint="eastAsia" w:ascii="宋体" w:hAnsi="宋体" w:eastAsia="宋体" w:cs="宋体"/>
          <w:b/>
          <w:bCs/>
          <w:color w:val="333333"/>
          <w:sz w:val="32"/>
          <w:szCs w:val="32"/>
          <w:lang w:val="en-US" w:eastAsia="zh-CN"/>
        </w:rPr>
      </w:pPr>
    </w:p>
    <w:tbl>
      <w:tblPr>
        <w:tblStyle w:val="3"/>
        <w:tblW w:w="9679" w:type="dxa"/>
        <w:tblInd w:w="-636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3010"/>
        <w:gridCol w:w="5223"/>
      </w:tblGrid>
      <w:tr w14:paraId="143598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46" w:type="dxa"/>
          </w:tcPr>
          <w:p w14:paraId="2458C98E"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评审因素</w:t>
            </w:r>
          </w:p>
        </w:tc>
        <w:tc>
          <w:tcPr>
            <w:tcW w:w="8233" w:type="dxa"/>
            <w:gridSpan w:val="2"/>
          </w:tcPr>
          <w:p w14:paraId="0D16E12A"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评审标准</w:t>
            </w:r>
          </w:p>
        </w:tc>
      </w:tr>
      <w:tr w14:paraId="643594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446" w:type="dxa"/>
          </w:tcPr>
          <w:p w14:paraId="0A331907"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分值构成</w:t>
            </w:r>
          </w:p>
        </w:tc>
        <w:tc>
          <w:tcPr>
            <w:tcW w:w="8233" w:type="dxa"/>
            <w:gridSpan w:val="2"/>
          </w:tcPr>
          <w:p w14:paraId="4700A82F">
            <w:pPr>
              <w:pStyle w:val="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技术部分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</w:t>
            </w:r>
          </w:p>
          <w:p w14:paraId="423F79E5">
            <w:pPr>
              <w:pStyle w:val="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报价得分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</w:t>
            </w:r>
          </w:p>
        </w:tc>
      </w:tr>
      <w:tr w14:paraId="2FB7A5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446" w:type="dxa"/>
            <w:vAlign w:val="center"/>
          </w:tcPr>
          <w:p w14:paraId="5CD8521D"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技术部分</w:t>
            </w:r>
          </w:p>
        </w:tc>
        <w:tc>
          <w:tcPr>
            <w:tcW w:w="3010" w:type="dxa"/>
            <w:vAlign w:val="center"/>
          </w:tcPr>
          <w:p w14:paraId="2405D143"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产品内胆材质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(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0分)</w:t>
            </w:r>
          </w:p>
        </w:tc>
        <w:tc>
          <w:tcPr>
            <w:tcW w:w="5223" w:type="dxa"/>
          </w:tcPr>
          <w:p w14:paraId="510037A1">
            <w:pPr>
              <w:pStyle w:val="6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投标人所投产品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材质为304不锈钢内胆的，得10分；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投标人所投产品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材质为306不锈钢内胆的，得20分；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投标人所投产品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材质为316不锈钢内胆的，得30分。</w:t>
            </w:r>
          </w:p>
          <w:p w14:paraId="05D88E37">
            <w:pPr>
              <w:pStyle w:val="6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注：提供所投产品的产品说明书、产品合格证或产品检测报告等相关证明材料，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未提供的不得分。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本项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不重复计分，最高得30分。</w:t>
            </w:r>
          </w:p>
        </w:tc>
      </w:tr>
      <w:tr w14:paraId="04C27D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1446" w:type="dxa"/>
            <w:vAlign w:val="center"/>
          </w:tcPr>
          <w:p w14:paraId="6D6B4B2D"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投标报价</w:t>
            </w:r>
          </w:p>
        </w:tc>
        <w:tc>
          <w:tcPr>
            <w:tcW w:w="3010" w:type="dxa"/>
            <w:vAlign w:val="center"/>
          </w:tcPr>
          <w:p w14:paraId="7D0D11E4">
            <w:pPr>
              <w:pStyle w:val="6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投标报价得分 (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分)</w:t>
            </w:r>
          </w:p>
        </w:tc>
        <w:tc>
          <w:tcPr>
            <w:tcW w:w="5223" w:type="dxa"/>
          </w:tcPr>
          <w:p w14:paraId="151702E6">
            <w:pPr>
              <w:pStyle w:val="6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投标报价得分＝（评标基准价/投标报价）×价格分值【注：满足招标文件要求且投标价格最低的投标报价为评标基准价。】最低报价不是中标的唯一依据。</w:t>
            </w:r>
          </w:p>
        </w:tc>
      </w:tr>
    </w:tbl>
    <w:p w14:paraId="2424DD80"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AA"/>
    <w:rsid w:val="00437AAA"/>
    <w:rsid w:val="0C971069"/>
    <w:rsid w:val="101777D0"/>
    <w:rsid w:val="14DE7A78"/>
    <w:rsid w:val="1D3844A7"/>
    <w:rsid w:val="31AB5AF9"/>
    <w:rsid w:val="38DE6AF0"/>
    <w:rsid w:val="43F069E4"/>
    <w:rsid w:val="4B504E0E"/>
    <w:rsid w:val="578D5E70"/>
    <w:rsid w:val="5FBE436D"/>
    <w:rsid w:val="5FE96830"/>
    <w:rsid w:val="60FC785F"/>
    <w:rsid w:val="6B143E4E"/>
    <w:rsid w:val="6D753291"/>
    <w:rsid w:val="739E56DC"/>
    <w:rsid w:val="749E7017"/>
    <w:rsid w:val="78260627"/>
    <w:rsid w:val="78D6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和乐镇</Company>
  <Pages>2</Pages>
  <Words>374</Words>
  <Characters>421</Characters>
  <Lines>0</Lines>
  <Paragraphs>0</Paragraphs>
  <TotalTime>3</TotalTime>
  <ScaleCrop>false</ScaleCrop>
  <LinksUpToDate>false</LinksUpToDate>
  <CharactersWithSpaces>423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2023-12-08T08:00:00Z</dcterms:created>
  <dc:creator>QQ</dc:creator>
  <cp:lastModifiedBy>Top_x</cp:lastModifiedBy>
  <dcterms:modified xsi:type="dcterms:W3CDTF">2024-11-20T07:51:52Z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06658C73154345CEA27F10771B625B69_12</vt:lpwstr>
  </property>
</Properties>
</file>